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744110" w:rsidRPr="00DE5899" w:rsidTr="00BC6A42">
        <w:tc>
          <w:tcPr>
            <w:tcW w:w="516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744110" w:rsidRPr="00DE5899" w:rsidTr="00BC6A42">
        <w:tc>
          <w:tcPr>
            <w:tcW w:w="516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E5899">
              <w:rPr>
                <w:sz w:val="16"/>
                <w:szCs w:val="16"/>
              </w:rPr>
              <w:t>.</w:t>
            </w:r>
          </w:p>
        </w:tc>
        <w:tc>
          <w:tcPr>
            <w:tcW w:w="2427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4" name="Picture 3" descr="Bunga_Bougenv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ga_Bougenvil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Bugenvil</w:t>
            </w:r>
            <w:proofErr w:type="spellEnd"/>
            <w:r>
              <w:rPr>
                <w:sz w:val="16"/>
                <w:szCs w:val="16"/>
              </w:rPr>
              <w:t xml:space="preserve"> (Bougainvillea sp)</w:t>
            </w:r>
          </w:p>
        </w:tc>
        <w:tc>
          <w:tcPr>
            <w:tcW w:w="3260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10 meter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berduri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tajam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bercabang-cabang</w:t>
            </w:r>
            <w:proofErr w:type="spellEnd"/>
          </w:p>
          <w:p w:rsidR="00744110" w:rsidRPr="005D2D7A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bujur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tirus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membentuk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rimbunan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letaknya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berhadapan</w:t>
            </w:r>
            <w:proofErr w:type="spellEnd"/>
          </w:p>
        </w:tc>
        <w:tc>
          <w:tcPr>
            <w:tcW w:w="2126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disentri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bisul</w:t>
            </w:r>
            <w:proofErr w:type="spellEnd"/>
          </w:p>
          <w:p w:rsidR="00744110" w:rsidRPr="00A3792C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pewangi</w:t>
            </w:r>
            <w:proofErr w:type="spellEnd"/>
          </w:p>
        </w:tc>
        <w:tc>
          <w:tcPr>
            <w:tcW w:w="1701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Aa_perdu.jpg</w:t>
            </w:r>
          </w:p>
        </w:tc>
        <w:tc>
          <w:tcPr>
            <w:tcW w:w="2552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7" w:history="1">
              <w:r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744110" w:rsidRPr="00DE5899" w:rsidTr="00BC6A42">
        <w:tc>
          <w:tcPr>
            <w:tcW w:w="516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3" name="Picture 2" descr="Pohon_pa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hon_pale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44110" w:rsidRPr="00C318E4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Palem</w:t>
            </w:r>
            <w:proofErr w:type="spellEnd"/>
            <w:r>
              <w:rPr>
                <w:sz w:val="16"/>
                <w:szCs w:val="16"/>
              </w:rPr>
              <w:t xml:space="preserve"> raja (</w:t>
            </w:r>
            <w:proofErr w:type="spellStart"/>
            <w:r>
              <w:rPr>
                <w:rStyle w:val="Emphasis"/>
              </w:rPr>
              <w:t>Roystonea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regia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3260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 m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Tumbuhan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bercabang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tumbuh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tegak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atas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panjang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pedang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ujung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runcing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bundar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menyirip,panjang</w:t>
            </w:r>
            <w:proofErr w:type="spellEnd"/>
            <w:r>
              <w:rPr>
                <w:sz w:val="16"/>
                <w:szCs w:val="16"/>
              </w:rPr>
              <w:t xml:space="preserve"> 2-3 m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serabut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licin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744110" w:rsidRPr="0087450E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</w:tc>
        <w:tc>
          <w:tcPr>
            <w:tcW w:w="2126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tanaman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hias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udara</w:t>
            </w:r>
            <w:proofErr w:type="spellEnd"/>
          </w:p>
        </w:tc>
        <w:tc>
          <w:tcPr>
            <w:tcW w:w="1701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Palm_berkayu.jpg</w:t>
            </w:r>
          </w:p>
        </w:tc>
        <w:tc>
          <w:tcPr>
            <w:tcW w:w="2552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67787F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744110" w:rsidRPr="00DE5899" w:rsidTr="00BC6A42">
        <w:tc>
          <w:tcPr>
            <w:tcW w:w="516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27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2" name="Picture 1" descr="SAM_1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7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44110" w:rsidRPr="00DE5899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kana (</w:t>
            </w:r>
            <w:proofErr w:type="spellStart"/>
            <w:r>
              <w:rPr>
                <w:sz w:val="16"/>
                <w:szCs w:val="16"/>
              </w:rPr>
              <w:t>Canna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ubi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aksimal</w:t>
            </w:r>
            <w:proofErr w:type="spellEnd"/>
            <w:r>
              <w:rPr>
                <w:sz w:val="16"/>
                <w:szCs w:val="16"/>
              </w:rPr>
              <w:t xml:space="preserve"> 2 m (</w:t>
            </w:r>
            <w:proofErr w:type="spellStart"/>
            <w:r>
              <w:rPr>
                <w:sz w:val="16"/>
                <w:szCs w:val="16"/>
              </w:rPr>
              <w:t>tergantung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spesies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besar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menyirip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jelas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pendek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tersusun</w:t>
            </w:r>
            <w:proofErr w:type="spellEnd"/>
            <w:r>
              <w:rPr>
                <w:sz w:val="16"/>
                <w:szCs w:val="16"/>
              </w:rPr>
              <w:t xml:space="preserve"> spiral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pelepah</w:t>
            </w:r>
            <w:proofErr w:type="spellEnd"/>
            <w:r>
              <w:rPr>
                <w:sz w:val="16"/>
                <w:szCs w:val="16"/>
              </w:rPr>
              <w:t xml:space="preserve"> yang </w:t>
            </w:r>
            <w:proofErr w:type="spellStart"/>
            <w:r>
              <w:rPr>
                <w:sz w:val="16"/>
                <w:szCs w:val="16"/>
              </w:rPr>
              <w:t>terbuka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</w:p>
          <w:p w:rsidR="00744110" w:rsidRPr="005D2D7A" w:rsidRDefault="00744110" w:rsidP="00BC6A42">
            <w:pPr>
              <w:pStyle w:val="ListParagraph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penurun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radang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nanah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jerawat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menghasilkan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tepung</w:t>
            </w:r>
            <w:proofErr w:type="spellEnd"/>
          </w:p>
          <w:p w:rsidR="00744110" w:rsidRPr="004D4E8D" w:rsidRDefault="00744110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Rimpang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umbinya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digunakan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penyejuk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pereda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peluruh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kencing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penenang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menurunkan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tekanan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darah</w:t>
            </w:r>
            <w:proofErr w:type="spellEnd"/>
          </w:p>
        </w:tc>
        <w:tc>
          <w:tcPr>
            <w:tcW w:w="1701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Bb_bunga.jpg</w:t>
            </w:r>
          </w:p>
        </w:tc>
        <w:tc>
          <w:tcPr>
            <w:tcW w:w="2552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Pr="00D2703E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744110" w:rsidRPr="00DE5899" w:rsidTr="00BC6A42">
        <w:tc>
          <w:tcPr>
            <w:tcW w:w="516" w:type="dxa"/>
          </w:tcPr>
          <w:p w:rsidR="00744110" w:rsidRDefault="00744110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27" w:type="dxa"/>
          </w:tcPr>
          <w:p w:rsidR="00744110" w:rsidRDefault="00744110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" name="Picture 0" descr="SAM_1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8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744110" w:rsidRPr="00C318E4" w:rsidRDefault="00744110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 w:rsidRPr="00C318E4">
              <w:rPr>
                <w:sz w:val="16"/>
                <w:szCs w:val="16"/>
              </w:rPr>
              <w:t>Bunga</w:t>
            </w:r>
            <w:proofErr w:type="spellEnd"/>
            <w:r w:rsidRPr="00C318E4">
              <w:rPr>
                <w:sz w:val="16"/>
                <w:szCs w:val="16"/>
              </w:rPr>
              <w:t xml:space="preserve"> </w:t>
            </w:r>
            <w:proofErr w:type="spellStart"/>
            <w:r w:rsidRPr="00C318E4">
              <w:rPr>
                <w:sz w:val="16"/>
                <w:szCs w:val="16"/>
              </w:rPr>
              <w:t>asoka</w:t>
            </w:r>
            <w:proofErr w:type="spellEnd"/>
            <w:r w:rsidRPr="00C318E4">
              <w:rPr>
                <w:sz w:val="16"/>
                <w:szCs w:val="16"/>
              </w:rPr>
              <w:t xml:space="preserve"> (</w:t>
            </w:r>
            <w:proofErr w:type="spellStart"/>
            <w:r w:rsidRPr="00C318E4">
              <w:rPr>
                <w:iCs/>
                <w:sz w:val="16"/>
                <w:szCs w:val="16"/>
              </w:rPr>
              <w:t>Saraca</w:t>
            </w:r>
            <w:proofErr w:type="spellEnd"/>
            <w:r w:rsidRPr="00C318E4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C318E4">
              <w:rPr>
                <w:iCs/>
                <w:sz w:val="16"/>
                <w:szCs w:val="16"/>
              </w:rPr>
              <w:t>asoca</w:t>
            </w:r>
            <w:proofErr w:type="spellEnd"/>
            <w:r w:rsidRPr="00C318E4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bergerombol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Tingginya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lebih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dari</w:t>
            </w:r>
            <w:proofErr w:type="spellEnd"/>
            <w:r>
              <w:rPr>
                <w:sz w:val="16"/>
                <w:szCs w:val="16"/>
              </w:rPr>
              <w:t xml:space="preserve"> 4 meter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pangkal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40 cm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lonjong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ukuran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maksimal</w:t>
            </w:r>
            <w:proofErr w:type="spellEnd"/>
            <w:r>
              <w:rPr>
                <w:sz w:val="16"/>
                <w:szCs w:val="16"/>
              </w:rPr>
              <w:t xml:space="preserve"> 24 cm, </w:t>
            </w: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tengahnya</w:t>
            </w:r>
            <w:proofErr w:type="spellEnd"/>
            <w:r>
              <w:rPr>
                <w:sz w:val="16"/>
                <w:szCs w:val="16"/>
              </w:rPr>
              <w:t xml:space="preserve"> 9,6 cm</w:t>
            </w:r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dikotil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disertai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bercak-bercak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lumut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kerak</w:t>
            </w:r>
            <w:proofErr w:type="spellEnd"/>
          </w:p>
          <w:p w:rsidR="00744110" w:rsidRPr="00C318E4" w:rsidRDefault="00744110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tuggang</w:t>
            </w:r>
            <w:proofErr w:type="spellEnd"/>
          </w:p>
        </w:tc>
        <w:tc>
          <w:tcPr>
            <w:tcW w:w="2126" w:type="dxa"/>
          </w:tcPr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sakit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desentri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obat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baru</w:t>
            </w:r>
            <w:proofErr w:type="spellEnd"/>
          </w:p>
          <w:p w:rsidR="00744110" w:rsidRDefault="00744110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44110" w:rsidRDefault="00744110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Bunga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perdu</w:t>
            </w:r>
            <w:proofErr w:type="spellEnd"/>
          </w:p>
          <w:p w:rsidR="00744110" w:rsidRDefault="00744110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Asoka_bunga.jpg</w:t>
            </w:r>
          </w:p>
          <w:p w:rsidR="00744110" w:rsidRDefault="00744110" w:rsidP="00BC6A4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44110" w:rsidRDefault="00744110" w:rsidP="00BC6A42">
            <w:pPr>
              <w:ind w:firstLine="0"/>
              <w:rPr>
                <w:sz w:val="16"/>
                <w:szCs w:val="16"/>
              </w:rPr>
            </w:pPr>
            <w:hyperlink r:id="rId13" w:history="1">
              <w:r w:rsidRPr="00D2703E">
                <w:rPr>
                  <w:rStyle w:val="Hyperlink"/>
                  <w:sz w:val="16"/>
                  <w:szCs w:val="16"/>
                </w:rPr>
                <w:t>http://bulevarhijau.com/5-minutes-reading/all-about-health/manfaat-kembang-soka</w:t>
              </w:r>
            </w:hyperlink>
          </w:p>
          <w:p w:rsidR="00744110" w:rsidRDefault="00744110" w:rsidP="00BC6A42">
            <w:pPr>
              <w:ind w:firstLine="0"/>
              <w:rPr>
                <w:sz w:val="16"/>
                <w:szCs w:val="16"/>
              </w:rPr>
            </w:pPr>
            <w:hyperlink r:id="rId14" w:history="1">
              <w:r w:rsidRPr="00D2703E">
                <w:rPr>
                  <w:rStyle w:val="Hyperlink"/>
                  <w:sz w:val="16"/>
                  <w:szCs w:val="16"/>
                </w:rPr>
                <w:t>http://rahmawatyarsyad1989.wordpress.com/bahanajar/tanaman-hias/bunga-asoka/</w:t>
              </w:r>
            </w:hyperlink>
          </w:p>
          <w:p w:rsidR="00744110" w:rsidRDefault="00744110" w:rsidP="00BC6A42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744110" w:rsidRDefault="00744110" w:rsidP="00744110">
      <w:pPr>
        <w:ind w:firstLine="0"/>
      </w:pPr>
    </w:p>
    <w:p w:rsidR="00744110" w:rsidRDefault="00744110" w:rsidP="00744110">
      <w:pPr>
        <w:ind w:firstLine="0"/>
      </w:pPr>
    </w:p>
    <w:p w:rsidR="00744110" w:rsidRDefault="00744110" w:rsidP="00744110">
      <w:pPr>
        <w:ind w:firstLine="0"/>
      </w:pPr>
    </w:p>
    <w:p w:rsidR="00744110" w:rsidRPr="004B0EB3" w:rsidRDefault="00744110" w:rsidP="00744110"/>
    <w:p w:rsidR="00FC0226" w:rsidRDefault="00FC0226" w:rsidP="00744110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4110"/>
    <w:rsid w:val="000C6E73"/>
    <w:rsid w:val="0010265D"/>
    <w:rsid w:val="00710CC8"/>
    <w:rsid w:val="00744110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1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441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ulevarhijau.com/5-minutes-reading/all-about-health/manfaat-kembang-so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21juli.com/2012/11/manfaat-dan-khasiat-bunga-kertas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Kembang_kertas" TargetMode="External"/><Relationship Id="rId11" Type="http://schemas.openxmlformats.org/officeDocument/2006/relationships/hyperlink" Target="http://d2landscape.birojasabali.com/2012/09/canna-indica-bunga-kana-bunga-tasbih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haruddinraufsblog.blogspot.com/2012/06/palem-raja-roystonea-regia.html" TargetMode="External"/><Relationship Id="rId14" Type="http://schemas.openxmlformats.org/officeDocument/2006/relationships/hyperlink" Target="http://rahmawatyarsyad1989.wordpress.com/bahanajar/tanaman-hias/bunga-aso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>student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2013-04-17T09:53:00Z</dcterms:created>
  <dcterms:modified xsi:type="dcterms:W3CDTF">2013-04-17T09:55:00Z</dcterms:modified>
</cp:coreProperties>
</file>